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95"/>
        <w:gridCol w:w="2610"/>
        <w:gridCol w:w="3510"/>
        <w:gridCol w:w="1350"/>
        <w:gridCol w:w="1440"/>
        <w:gridCol w:w="1350"/>
        <w:gridCol w:w="1710"/>
        <w:gridCol w:w="1625"/>
      </w:tblGrid>
      <w:tr w:rsidR="009F3818" w:rsidRPr="00980349" w14:paraId="12C73935" w14:textId="77777777" w:rsidTr="00034EA7">
        <w:trPr>
          <w:trHeight w:val="1160"/>
          <w:jc w:val="center"/>
        </w:trPr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51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034EA7" w:rsidRPr="00630334" w14:paraId="12240FE8" w14:textId="77777777" w:rsidTr="00034EA7">
        <w:trPr>
          <w:trHeight w:val="3142"/>
          <w:jc w:val="center"/>
        </w:trPr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14:paraId="1AE6CA08" w14:textId="23885790" w:rsidR="00034EA7" w:rsidRPr="00034EA7" w:rsidRDefault="00630334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22E15319" w14:textId="5E418B44" w:rsidR="00034EA7" w:rsidRPr="00034EA7" w:rsidRDefault="00034EA7" w:rsidP="00034EA7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Продление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 xml:space="preserve"> лицензии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 антивирусного программного обеспечения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Kaspersky Endpoint Security</w:t>
            </w:r>
          </w:p>
        </w:tc>
        <w:tc>
          <w:tcPr>
            <w:tcW w:w="3510" w:type="dxa"/>
          </w:tcPr>
          <w:p w14:paraId="26A52D59" w14:textId="77777777" w:rsidR="00034EA7" w:rsidRDefault="00034EA7" w:rsidP="00034EA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27475F5" w14:textId="0E0D2D7B" w:rsidR="00034EA7" w:rsidRPr="00034EA7" w:rsidRDefault="00034EA7" w:rsidP="00034EA7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Продление 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>а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нтивирусно</w:t>
            </w:r>
            <w:r w:rsidRPr="00034EA7">
              <w:rPr>
                <w:rFonts w:ascii="GHEA Grapalat" w:hAnsi="GHEA Grapalat"/>
                <w:sz w:val="22"/>
                <w:szCs w:val="22"/>
                <w:lang w:val="ru-RU"/>
              </w:rPr>
              <w:t>го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 xml:space="preserve"> ПО Kaspersky Endpoint Security на </w:t>
            </w:r>
            <w:r w:rsidR="003C4D77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 </w:t>
            </w:r>
            <w:r w:rsidRPr="00034EA7">
              <w:rPr>
                <w:rFonts w:ascii="GHEA Grapalat" w:hAnsi="GHEA Grapalat"/>
                <w:sz w:val="22"/>
                <w:szCs w:val="22"/>
                <w:lang w:val="hy-AM"/>
              </w:rPr>
              <w:t>1 год на 100 компьютеров</w:t>
            </w:r>
          </w:p>
          <w:p w14:paraId="28DE26D3" w14:textId="77777777" w:rsidR="00034EA7" w:rsidRPr="00034EA7" w:rsidRDefault="00034EA7" w:rsidP="00034EA7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ru-RU"/>
              </w:rPr>
            </w:pPr>
          </w:p>
          <w:p w14:paraId="393DB6C8" w14:textId="6D8438ED" w:rsidR="00034EA7" w:rsidRPr="00034EA7" w:rsidRDefault="00034EA7" w:rsidP="00034EA7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034EA7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Endpoint Security for Business - 1 year Renewal License </w:t>
            </w:r>
            <w:r w:rsidRPr="00034EA7">
              <w:rPr>
                <w:rFonts w:ascii="GHEA Grapalat" w:hAnsi="GHEA Grapalat" w:cs="Arial"/>
                <w:color w:val="000000"/>
                <w:sz w:val="22"/>
                <w:szCs w:val="22"/>
              </w:rPr>
              <w:t xml:space="preserve"> for 100 computers</w:t>
            </w:r>
          </w:p>
        </w:tc>
        <w:tc>
          <w:tcPr>
            <w:tcW w:w="1350" w:type="dxa"/>
            <w:vAlign w:val="center"/>
          </w:tcPr>
          <w:p w14:paraId="0F99E230" w14:textId="3E521C0A" w:rsidR="00034EA7" w:rsidRPr="00FC649E" w:rsidRDefault="00034EA7" w:rsidP="00034EA7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FC649E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5E563A6E" w:rsidR="00034EA7" w:rsidRPr="00FC649E" w:rsidRDefault="00034EA7" w:rsidP="00034EA7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100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center"/>
          </w:tcPr>
          <w:p w14:paraId="5F782278" w14:textId="73B1944C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  <w:r w:rsidR="005C1CC6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="003C4D77">
              <w:rPr>
                <w:rFonts w:ascii="GHEA Grapalat" w:hAnsi="GHEA Grapalat" w:cs="GHEA Grapalat"/>
                <w:sz w:val="22"/>
                <w:szCs w:val="22"/>
                <w:lang w:val="hy-AM"/>
              </w:rPr>
              <w:t>990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C84B58F" w14:textId="33BAC482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FC649E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034EA7" w:rsidRPr="00FC649E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637DA7E" w:rsidR="00034EA7" w:rsidRPr="00034EA7" w:rsidRDefault="00034EA7" w:rsidP="00034EA7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34EA7">
              <w:rPr>
                <w:rFonts w:ascii="GHEA Grapalat" w:hAnsi="GHEA Grapalat" w:cs="GHEA Grapalat"/>
                <w:sz w:val="22"/>
                <w:szCs w:val="22"/>
                <w:lang w:val="hy-AM"/>
              </w:rPr>
              <w:t>В течение 20 календарных дней со дня 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034EA7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34EA7"/>
    <w:rsid w:val="000867C8"/>
    <w:rsid w:val="000B1DFE"/>
    <w:rsid w:val="001179FF"/>
    <w:rsid w:val="001E48BE"/>
    <w:rsid w:val="002108F7"/>
    <w:rsid w:val="002214CD"/>
    <w:rsid w:val="00293B08"/>
    <w:rsid w:val="00297AFA"/>
    <w:rsid w:val="0038289B"/>
    <w:rsid w:val="003C4D77"/>
    <w:rsid w:val="003D0599"/>
    <w:rsid w:val="003F794D"/>
    <w:rsid w:val="00444049"/>
    <w:rsid w:val="004618C4"/>
    <w:rsid w:val="00505BE4"/>
    <w:rsid w:val="00513E4F"/>
    <w:rsid w:val="00531CD1"/>
    <w:rsid w:val="00574A2B"/>
    <w:rsid w:val="005C1CC6"/>
    <w:rsid w:val="005E6B70"/>
    <w:rsid w:val="00630334"/>
    <w:rsid w:val="006515BE"/>
    <w:rsid w:val="00672DDE"/>
    <w:rsid w:val="00766576"/>
    <w:rsid w:val="00791684"/>
    <w:rsid w:val="00821170"/>
    <w:rsid w:val="0089793A"/>
    <w:rsid w:val="009378D9"/>
    <w:rsid w:val="009F3818"/>
    <w:rsid w:val="00AB0A7F"/>
    <w:rsid w:val="00AC1EB5"/>
    <w:rsid w:val="00BA3561"/>
    <w:rsid w:val="00BE228C"/>
    <w:rsid w:val="00C06461"/>
    <w:rsid w:val="00C44264"/>
    <w:rsid w:val="00C6163C"/>
    <w:rsid w:val="00C77769"/>
    <w:rsid w:val="00CD6319"/>
    <w:rsid w:val="00D22DBF"/>
    <w:rsid w:val="00D3208D"/>
    <w:rsid w:val="00D81FE7"/>
    <w:rsid w:val="00E10359"/>
    <w:rsid w:val="00E439D4"/>
    <w:rsid w:val="00EA009D"/>
    <w:rsid w:val="00F110FD"/>
    <w:rsid w:val="00F5354C"/>
    <w:rsid w:val="00FC649E"/>
    <w:rsid w:val="00F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FC6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44</cp:revision>
  <dcterms:created xsi:type="dcterms:W3CDTF">2021-10-07T11:12:00Z</dcterms:created>
  <dcterms:modified xsi:type="dcterms:W3CDTF">2026-03-03T06:55:00Z</dcterms:modified>
</cp:coreProperties>
</file>